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p w:rsidR="00000000" w:rsidDel="00000000" w:rsidP="00000000" w:rsidRDefault="00000000" w:rsidRPr="00000000" w14:paraId="00000002">
      <w:pPr>
        <w:ind w:right="-290"/>
        <w:rPr>
          <w:rFonts w:ascii="Netto Offc" w:cs="Netto Offc" w:eastAsia="Netto Offc" w:hAnsi="Netto Offc"/>
          <w:sz w:val="44"/>
          <w:szCs w:val="44"/>
        </w:rPr>
      </w:pPr>
      <w:r w:rsidDel="00000000" w:rsidR="00000000" w:rsidRPr="00000000">
        <w:rPr>
          <w:rFonts w:ascii="Netto Offc" w:cs="Netto Offc" w:eastAsia="Netto Offc" w:hAnsi="Netto Offc"/>
          <w:sz w:val="44"/>
          <w:szCs w:val="44"/>
          <w:rtl w:val="0"/>
        </w:rPr>
        <w:t xml:space="preserve">Buddy</w:t>
      </w:r>
    </w:p>
    <w:p w:rsidR="00000000" w:rsidDel="00000000" w:rsidP="00000000" w:rsidRDefault="00000000" w:rsidRPr="00000000" w14:paraId="00000003">
      <w:pPr>
        <w:ind w:right="-290"/>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04">
      <w:pPr>
        <w:ind w:right="-290"/>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Talenten uit Oost</w:t>
      </w:r>
    </w:p>
    <w:p w:rsidR="00000000" w:rsidDel="00000000" w:rsidP="00000000" w:rsidRDefault="00000000" w:rsidRPr="00000000" w14:paraId="00000005">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Het project “Talenten uit Oost” is opgezet door de organisatie A Bunch of Choices in overleg met stadsdeel Oost van de gemeente Amsterdam. Door corona neemt de jeugdwerkloosheid in het stadsdeel toe en worden juist de kwetsbare jongeren in het stadsdeel nog meer getroffen. </w:t>
      </w:r>
    </w:p>
    <w:p w:rsidR="00000000" w:rsidDel="00000000" w:rsidP="00000000" w:rsidRDefault="00000000" w:rsidRPr="00000000" w14:paraId="00000006">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07">
      <w:pPr>
        <w:rPr>
          <w:rFonts w:ascii="Open Sans" w:cs="Open Sans" w:eastAsia="Open Sans" w:hAnsi="Open Sans"/>
          <w:i w:val="1"/>
          <w:sz w:val="22"/>
          <w:szCs w:val="22"/>
        </w:rPr>
      </w:pPr>
      <w:r w:rsidDel="00000000" w:rsidR="00000000" w:rsidRPr="00000000">
        <w:rPr>
          <w:rFonts w:ascii="Open Sans" w:cs="Open Sans" w:eastAsia="Open Sans" w:hAnsi="Open Sans"/>
          <w:sz w:val="22"/>
          <w:szCs w:val="22"/>
          <w:rtl w:val="0"/>
        </w:rPr>
        <w:t xml:space="preserve">Samen hebben we het plan opgevat om deze jongeren te koppelen aan de evenementen en organisaties in het netwerk van A Bunch of Choices (onder andere betrokken bij SAIL Amsterdam en EURO 2020) en hen zo waardevolle kansen en ervaringen te bieden in hun persoonlijke en professionele ontwikkeling en in uitbreiding van hun netwerk.</w:t>
      </w:r>
      <w:r w:rsidDel="00000000" w:rsidR="00000000" w:rsidRPr="00000000">
        <w:rPr>
          <w:rtl w:val="0"/>
        </w:rPr>
      </w:r>
    </w:p>
    <w:p w:rsidR="00000000" w:rsidDel="00000000" w:rsidP="00000000" w:rsidRDefault="00000000" w:rsidRPr="00000000" w14:paraId="00000008">
      <w:pPr>
        <w:ind w:right="-290"/>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09">
      <w:pPr>
        <w:ind w:right="-290"/>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Taakomschrijving</w:t>
      </w:r>
    </w:p>
    <w:p w:rsidR="00000000" w:rsidDel="00000000" w:rsidP="00000000" w:rsidRDefault="00000000" w:rsidRPr="00000000" w14:paraId="0000000A">
      <w:pPr>
        <w:ind w:right="-29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Als buddy van het </w:t>
      </w:r>
      <w:r w:rsidDel="00000000" w:rsidR="00000000" w:rsidRPr="00000000">
        <w:rPr>
          <w:rFonts w:ascii="Open Sans" w:cs="Open Sans" w:eastAsia="Open Sans" w:hAnsi="Open Sans"/>
          <w:sz w:val="22"/>
          <w:szCs w:val="22"/>
          <w:rtl w:val="0"/>
        </w:rPr>
        <w:t xml:space="preserve">project</w:t>
      </w:r>
      <w:r w:rsidDel="00000000" w:rsidR="00000000" w:rsidRPr="00000000">
        <w:rPr>
          <w:rFonts w:ascii="Open Sans" w:cs="Open Sans" w:eastAsia="Open Sans" w:hAnsi="Open Sans"/>
          <w:sz w:val="22"/>
          <w:szCs w:val="22"/>
          <w:rtl w:val="0"/>
        </w:rPr>
        <w:t xml:space="preserve"> Talenten uit Oost word je gekoppeld aan één tot drie kwetsbare jongeren die met dit project meedoen. Je ondersteunt het team van A Bunch of Choices </w:t>
      </w:r>
      <w:r w:rsidDel="00000000" w:rsidR="00000000" w:rsidRPr="00000000">
        <w:rPr>
          <w:rFonts w:ascii="Open Sans" w:cs="Open Sans" w:eastAsia="Open Sans" w:hAnsi="Open Sans"/>
          <w:sz w:val="22"/>
          <w:szCs w:val="22"/>
          <w:rtl w:val="0"/>
        </w:rPr>
        <w:t xml:space="preserve">gedurende een periode van circa vijf maanden </w:t>
      </w:r>
      <w:r w:rsidDel="00000000" w:rsidR="00000000" w:rsidRPr="00000000">
        <w:rPr>
          <w:rFonts w:ascii="Open Sans" w:cs="Open Sans" w:eastAsia="Open Sans" w:hAnsi="Open Sans"/>
          <w:sz w:val="22"/>
          <w:szCs w:val="22"/>
          <w:rtl w:val="0"/>
        </w:rPr>
        <w:t xml:space="preserve">met het coachen van de jongeren, met het opzetten van verschillende bijeenkomsten/trainingen en het verhaal van de jongeren vertellen.</w:t>
      </w:r>
    </w:p>
    <w:p w:rsidR="00000000" w:rsidDel="00000000" w:rsidP="00000000" w:rsidRDefault="00000000" w:rsidRPr="00000000" w14:paraId="0000000B">
      <w:pPr>
        <w:ind w:right="-290"/>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0C">
      <w:pPr>
        <w:ind w:right="-29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Onderdeel van het buddytraject is dat we regelmatig intervisiebijeenkomsten organiseren met een van de coaches van A Bunch of Choices. Hier bespreken we met elkaar hoe jullie het ervaren om buddy te zijn en we geven elkaar tips hoe we bepaalde zaken nog beter kunnen aanpakken.</w:t>
      </w:r>
    </w:p>
    <w:p w:rsidR="00000000" w:rsidDel="00000000" w:rsidP="00000000" w:rsidRDefault="00000000" w:rsidRPr="00000000" w14:paraId="0000000D">
      <w:pPr>
        <w:ind w:right="-290"/>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0E">
      <w:pPr>
        <w:ind w:right="-290"/>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Competenties</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ind w:left="360" w:right="-29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inlevingsvermogen</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ind w:left="360" w:right="-29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samenwerken</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ind w:left="360" w:right="-29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sociaal</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290" w:hanging="360"/>
        <w:jc w:val="left"/>
        <w:rPr>
          <w:rFonts w:ascii="Open Sans" w:cs="Open Sans" w:eastAsia="Open Sans" w:hAnsi="Open Sans"/>
          <w:b w:val="0"/>
          <w:i w:val="0"/>
          <w:smallCaps w:val="0"/>
          <w:strike w:val="0"/>
          <w:sz w:val="22"/>
          <w:szCs w:val="22"/>
          <w:shd w:fill="auto" w:val="clear"/>
          <w:vertAlign w:val="baseline"/>
        </w:rPr>
      </w:pPr>
      <w:r w:rsidDel="00000000" w:rsidR="00000000" w:rsidRPr="00000000">
        <w:rPr>
          <w:rFonts w:ascii="Open Sans" w:cs="Open Sans" w:eastAsia="Open Sans" w:hAnsi="Open Sans"/>
          <w:b w:val="0"/>
          <w:i w:val="0"/>
          <w:smallCaps w:val="0"/>
          <w:strike w:val="0"/>
          <w:sz w:val="22"/>
          <w:szCs w:val="22"/>
          <w:u w:val="none"/>
          <w:shd w:fill="auto" w:val="clear"/>
          <w:vertAlign w:val="baseline"/>
          <w:rtl w:val="0"/>
        </w:rPr>
        <w:t xml:space="preserve">geduldig</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290" w:hanging="360"/>
        <w:jc w:val="left"/>
        <w:rPr>
          <w:rFonts w:ascii="Open Sans" w:cs="Open Sans" w:eastAsia="Open Sans" w:hAnsi="Open Sans"/>
          <w:b w:val="0"/>
          <w:i w:val="0"/>
          <w:smallCaps w:val="0"/>
          <w:strike w:val="0"/>
          <w:sz w:val="22"/>
          <w:szCs w:val="22"/>
          <w:shd w:fill="auto" w:val="clear"/>
          <w:vertAlign w:val="baseline"/>
        </w:rPr>
      </w:pPr>
      <w:r w:rsidDel="00000000" w:rsidR="00000000" w:rsidRPr="00000000">
        <w:rPr>
          <w:rFonts w:ascii="Open Sans" w:cs="Open Sans" w:eastAsia="Open Sans" w:hAnsi="Open Sans"/>
          <w:b w:val="0"/>
          <w:i w:val="0"/>
          <w:smallCaps w:val="0"/>
          <w:strike w:val="0"/>
          <w:sz w:val="22"/>
          <w:szCs w:val="22"/>
          <w:u w:val="none"/>
          <w:shd w:fill="auto" w:val="clear"/>
          <w:vertAlign w:val="baseline"/>
          <w:rtl w:val="0"/>
        </w:rPr>
        <w:t xml:space="preserve">coachen</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290" w:hanging="360"/>
        <w:jc w:val="left"/>
        <w:rPr>
          <w:rFonts w:ascii="Open Sans" w:cs="Open Sans" w:eastAsia="Open Sans" w:hAnsi="Open Sans"/>
          <w:b w:val="0"/>
          <w:i w:val="0"/>
          <w:smallCaps w:val="0"/>
          <w:strike w:val="0"/>
          <w:sz w:val="22"/>
          <w:szCs w:val="22"/>
          <w:shd w:fill="auto" w:val="clear"/>
          <w:vertAlign w:val="baseline"/>
        </w:rPr>
      </w:pPr>
      <w:r w:rsidDel="00000000" w:rsidR="00000000" w:rsidRPr="00000000">
        <w:rPr>
          <w:rFonts w:ascii="Open Sans" w:cs="Open Sans" w:eastAsia="Open Sans" w:hAnsi="Open Sans"/>
          <w:b w:val="0"/>
          <w:i w:val="0"/>
          <w:smallCaps w:val="0"/>
          <w:strike w:val="0"/>
          <w:sz w:val="22"/>
          <w:szCs w:val="22"/>
          <w:u w:val="none"/>
          <w:shd w:fill="auto" w:val="clear"/>
          <w:vertAlign w:val="baseline"/>
          <w:rtl w:val="0"/>
        </w:rPr>
        <w:t xml:space="preserve">flexibel</w:t>
      </w:r>
    </w:p>
    <w:p w:rsidR="00000000" w:rsidDel="00000000" w:rsidP="00000000" w:rsidRDefault="00000000" w:rsidRPr="00000000" w14:paraId="00000015">
      <w:pPr>
        <w:ind w:right="-290"/>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16">
      <w:pPr>
        <w:ind w:right="-290"/>
        <w:rPr>
          <w:rFonts w:ascii="Open Sans" w:cs="Open Sans" w:eastAsia="Open Sans" w:hAnsi="Open Sans"/>
          <w:sz w:val="22"/>
          <w:szCs w:val="22"/>
        </w:rPr>
      </w:pPr>
      <w:r w:rsidDel="00000000" w:rsidR="00000000" w:rsidRPr="00000000">
        <w:rPr>
          <w:rFonts w:ascii="Open Sans" w:cs="Open Sans" w:eastAsia="Open Sans" w:hAnsi="Open Sans"/>
          <w:b w:val="1"/>
          <w:sz w:val="22"/>
          <w:szCs w:val="22"/>
          <w:rtl w:val="0"/>
        </w:rPr>
        <w:t xml:space="preserve">Looptijd, werkdagen en/of -tijden </w:t>
      </w:r>
      <w:r w:rsidDel="00000000" w:rsidR="00000000" w:rsidRPr="00000000">
        <w:rPr>
          <w:rtl w:val="0"/>
        </w:rPr>
      </w:r>
    </w:p>
    <w:p w:rsidR="00000000" w:rsidDel="00000000" w:rsidP="00000000" w:rsidRDefault="00000000" w:rsidRPr="00000000" w14:paraId="00000017">
      <w:pPr>
        <w:ind w:right="-29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Vanaf februari </w:t>
      </w:r>
      <w:r w:rsidDel="00000000" w:rsidR="00000000" w:rsidRPr="00000000">
        <w:rPr>
          <w:rFonts w:ascii="Open Sans" w:cs="Open Sans" w:eastAsia="Open Sans" w:hAnsi="Open Sans"/>
          <w:sz w:val="22"/>
          <w:szCs w:val="22"/>
          <w:rtl w:val="0"/>
        </w:rPr>
        <w:t xml:space="preserve">t/m juni 2021 </w:t>
      </w:r>
      <w:r w:rsidDel="00000000" w:rsidR="00000000" w:rsidRPr="00000000">
        <w:rPr>
          <w:rFonts w:ascii="Open Sans" w:cs="Open Sans" w:eastAsia="Open Sans" w:hAnsi="Open Sans"/>
          <w:sz w:val="22"/>
          <w:szCs w:val="22"/>
          <w:rtl w:val="0"/>
        </w:rPr>
        <w:t xml:space="preserve">voor </w:t>
      </w:r>
      <w:r w:rsidDel="00000000" w:rsidR="00000000" w:rsidRPr="00000000">
        <w:rPr>
          <w:rFonts w:ascii="Open Sans" w:cs="Open Sans" w:eastAsia="Open Sans" w:hAnsi="Open Sans"/>
          <w:sz w:val="22"/>
          <w:szCs w:val="22"/>
          <w:rtl w:val="0"/>
        </w:rPr>
        <w:t xml:space="preserve">circa </w:t>
      </w:r>
      <w:r w:rsidDel="00000000" w:rsidR="00000000" w:rsidRPr="00000000">
        <w:rPr>
          <w:rFonts w:ascii="Open Sans" w:cs="Open Sans" w:eastAsia="Open Sans" w:hAnsi="Open Sans"/>
          <w:sz w:val="22"/>
          <w:szCs w:val="22"/>
          <w:rtl w:val="0"/>
        </w:rPr>
        <w:t xml:space="preserve">4-8 uur per week (een andere looptijd </w:t>
      </w:r>
      <w:r w:rsidDel="00000000" w:rsidR="00000000" w:rsidRPr="00000000">
        <w:rPr>
          <w:rFonts w:ascii="Open Sans" w:cs="Open Sans" w:eastAsia="Open Sans" w:hAnsi="Open Sans"/>
          <w:sz w:val="22"/>
          <w:szCs w:val="22"/>
          <w:rtl w:val="0"/>
        </w:rPr>
        <w:t xml:space="preserve">of inzet</w:t>
      </w:r>
      <w:r w:rsidDel="00000000" w:rsidR="00000000" w:rsidRPr="00000000">
        <w:rPr>
          <w:rFonts w:ascii="Open Sans" w:cs="Open Sans" w:eastAsia="Open Sans" w:hAnsi="Open Sans"/>
          <w:sz w:val="22"/>
          <w:szCs w:val="22"/>
          <w:rtl w:val="0"/>
        </w:rPr>
        <w:t xml:space="preserve"> is bespreekbaar).</w:t>
      </w:r>
    </w:p>
    <w:p w:rsidR="00000000" w:rsidDel="00000000" w:rsidP="00000000" w:rsidRDefault="00000000" w:rsidRPr="00000000" w14:paraId="00000018">
      <w:pPr>
        <w:spacing w:line="276" w:lineRule="auto"/>
        <w:ind w:right="-290"/>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19">
      <w:pPr>
        <w:ind w:right="-290"/>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Overig </w:t>
      </w:r>
    </w:p>
    <w:p w:rsidR="00000000" w:rsidDel="00000000" w:rsidP="00000000" w:rsidRDefault="00000000" w:rsidRPr="00000000" w14:paraId="0000001A">
      <w:pPr>
        <w:numPr>
          <w:ilvl w:val="0"/>
          <w:numId w:val="2"/>
        </w:numPr>
        <w:pBdr>
          <w:top w:space="0" w:sz="0" w:val="nil"/>
          <w:left w:space="0" w:sz="0" w:val="nil"/>
          <w:bottom w:space="0" w:sz="0" w:val="nil"/>
          <w:right w:space="0" w:sz="0" w:val="nil"/>
          <w:between w:space="0" w:sz="0" w:val="nil"/>
        </w:pBdr>
        <w:ind w:left="360" w:right="-29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de projecten vinden in omgeving Amsterdam plaats</w:t>
      </w:r>
    </w:p>
    <w:p w:rsidR="00000000" w:rsidDel="00000000" w:rsidP="00000000" w:rsidRDefault="00000000" w:rsidRPr="00000000" w14:paraId="0000001B">
      <w:pPr>
        <w:numPr>
          <w:ilvl w:val="0"/>
          <w:numId w:val="2"/>
        </w:numPr>
        <w:pBdr>
          <w:top w:space="0" w:sz="0" w:val="nil"/>
          <w:left w:space="0" w:sz="0" w:val="nil"/>
          <w:bottom w:space="0" w:sz="0" w:val="nil"/>
          <w:right w:space="0" w:sz="0" w:val="nil"/>
          <w:between w:space="0" w:sz="0" w:val="nil"/>
        </w:pBdr>
        <w:ind w:left="360" w:right="-29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de projecten vinden niet op een specifieke locatie plaats, je dient zelf vervoer naar locatie te regelen</w:t>
      </w:r>
    </w:p>
    <w:p w:rsidR="00000000" w:rsidDel="00000000" w:rsidP="00000000" w:rsidRDefault="00000000" w:rsidRPr="00000000" w14:paraId="0000001C">
      <w:pPr>
        <w:numPr>
          <w:ilvl w:val="0"/>
          <w:numId w:val="2"/>
        </w:numPr>
        <w:pBdr>
          <w:top w:space="0" w:sz="0" w:val="nil"/>
          <w:left w:space="0" w:sz="0" w:val="nil"/>
          <w:bottom w:space="0" w:sz="0" w:val="nil"/>
          <w:right w:space="0" w:sz="0" w:val="nil"/>
          <w:between w:space="0" w:sz="0" w:val="nil"/>
        </w:pBdr>
        <w:ind w:left="360" w:right="-29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reiskosten worden niet vergoed</w:t>
      </w:r>
    </w:p>
    <w:p w:rsidR="00000000" w:rsidDel="00000000" w:rsidP="00000000" w:rsidRDefault="00000000" w:rsidRPr="00000000" w14:paraId="0000001D">
      <w:pPr>
        <w:ind w:right="-290"/>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1E">
      <w:pPr>
        <w:ind w:right="-290"/>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Meer weten en/of aanmelden?</w:t>
      </w:r>
    </w:p>
    <w:p w:rsidR="00000000" w:rsidDel="00000000" w:rsidP="00000000" w:rsidRDefault="00000000" w:rsidRPr="00000000" w14:paraId="0000001F">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Ben jij klaar voor deze leuke uitdaging of wil je meer weten? Neem dan contact op met Lu Morais: lu@abunchofchoices.nl / 06-33302149.</w:t>
      </w:r>
    </w:p>
    <w:sectPr>
      <w:headerReference r:id="rId7" w:type="default"/>
      <w:pgSz w:h="16840" w:w="11900"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Netto Offc"/>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Fonts w:ascii="Open Sans" w:cs="Open Sans" w:eastAsia="Open Sans" w:hAnsi="Open Sans"/>
        <w:b w:val="1"/>
        <w:color w:val="31849b"/>
        <w:sz w:val="22"/>
        <w:szCs w:val="22"/>
      </w:rPr>
      <w:drawing>
        <wp:inline distB="0" distT="0" distL="0" distR="0">
          <wp:extent cx="797986" cy="432000"/>
          <wp:effectExtent b="0" l="0" r="0" t="0"/>
          <wp:docPr id="1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97986" cy="432000"/>
                  </a:xfrm>
                  <a:prstGeom prst="rect"/>
                  <a:ln/>
                </pic:spPr>
              </pic:pic>
            </a:graphicData>
          </a:graphic>
        </wp:inline>
      </w:drawing>
    </w:r>
    <w:r w:rsidDel="00000000" w:rsidR="00000000" w:rsidRPr="00000000">
      <w:rPr>
        <w:color w:val="000000"/>
        <w:rtl w:val="0"/>
      </w:rPr>
      <w:tab/>
      <w:tab/>
    </w:r>
    <w:r w:rsidDel="00000000" w:rsidR="00000000" w:rsidRPr="00000000">
      <w:rPr>
        <w:color w:val="000000"/>
      </w:rPr>
      <w:drawing>
        <wp:inline distB="0" distT="0" distL="0" distR="0">
          <wp:extent cx="798376" cy="360000"/>
          <wp:effectExtent b="0" l="0" r="0" t="0"/>
          <wp:docPr id="17"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798376" cy="360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style>
  <w:style w:type="paragraph" w:styleId="Kop1">
    <w:name w:val="heading 1"/>
    <w:basedOn w:val="Standaard"/>
    <w:next w:val="Standaard"/>
    <w:uiPriority w:val="9"/>
    <w:qFormat w:val="1"/>
    <w:pPr>
      <w:keepNext w:val="1"/>
      <w:keepLines w:val="1"/>
      <w:spacing w:after="120" w:before="480"/>
      <w:outlineLvl w:val="0"/>
    </w:pPr>
    <w:rPr>
      <w:b w:val="1"/>
      <w:sz w:val="48"/>
      <w:szCs w:val="48"/>
    </w:rPr>
  </w:style>
  <w:style w:type="paragraph" w:styleId="Kop2">
    <w:name w:val="heading 2"/>
    <w:basedOn w:val="Standaard"/>
    <w:next w:val="Standaard"/>
    <w:uiPriority w:val="9"/>
    <w:semiHidden w:val="1"/>
    <w:unhideWhenUsed w:val="1"/>
    <w:qFormat w:val="1"/>
    <w:pPr>
      <w:keepNext w:val="1"/>
      <w:keepLines w:val="1"/>
      <w:spacing w:after="80" w:before="360"/>
      <w:outlineLvl w:val="1"/>
    </w:pPr>
    <w:rPr>
      <w:b w:val="1"/>
      <w:sz w:val="36"/>
      <w:szCs w:val="36"/>
    </w:rPr>
  </w:style>
  <w:style w:type="paragraph" w:styleId="Kop3">
    <w:name w:val="heading 3"/>
    <w:basedOn w:val="Standaard"/>
    <w:next w:val="Standaard"/>
    <w:uiPriority w:val="9"/>
    <w:semiHidden w:val="1"/>
    <w:unhideWhenUsed w:val="1"/>
    <w:qFormat w:val="1"/>
    <w:pPr>
      <w:keepNext w:val="1"/>
      <w:keepLines w:val="1"/>
      <w:spacing w:after="80" w:before="280"/>
      <w:outlineLvl w:val="2"/>
    </w:pPr>
    <w:rPr>
      <w:b w:val="1"/>
      <w:sz w:val="28"/>
      <w:szCs w:val="28"/>
    </w:rPr>
  </w:style>
  <w:style w:type="paragraph" w:styleId="Kop4">
    <w:name w:val="heading 4"/>
    <w:basedOn w:val="Standaard"/>
    <w:next w:val="Standaard"/>
    <w:uiPriority w:val="9"/>
    <w:semiHidden w:val="1"/>
    <w:unhideWhenUsed w:val="1"/>
    <w:qFormat w:val="1"/>
    <w:pPr>
      <w:keepNext w:val="1"/>
      <w:keepLines w:val="1"/>
      <w:spacing w:after="40" w:before="240"/>
      <w:outlineLvl w:val="3"/>
    </w:pPr>
    <w:rPr>
      <w:b w:val="1"/>
    </w:rPr>
  </w:style>
  <w:style w:type="paragraph" w:styleId="Kop5">
    <w:name w:val="heading 5"/>
    <w:basedOn w:val="Standaard"/>
    <w:next w:val="Standaard"/>
    <w:uiPriority w:val="9"/>
    <w:semiHidden w:val="1"/>
    <w:unhideWhenUsed w:val="1"/>
    <w:qFormat w:val="1"/>
    <w:pPr>
      <w:keepNext w:val="1"/>
      <w:keepLines w:val="1"/>
      <w:spacing w:after="40" w:before="220"/>
      <w:outlineLvl w:val="4"/>
    </w:pPr>
    <w:rPr>
      <w:b w:val="1"/>
      <w:sz w:val="22"/>
      <w:szCs w:val="22"/>
    </w:rPr>
  </w:style>
  <w:style w:type="paragraph" w:styleId="Kop6">
    <w:name w:val="heading 6"/>
    <w:basedOn w:val="Standaard"/>
    <w:next w:val="Standaard"/>
    <w:uiPriority w:val="9"/>
    <w:semiHidden w:val="1"/>
    <w:unhideWhenUsed w:val="1"/>
    <w:qFormat w:val="1"/>
    <w:pPr>
      <w:keepNext w:val="1"/>
      <w:keepLines w:val="1"/>
      <w:spacing w:after="40" w:before="200"/>
      <w:outlineLvl w:val="5"/>
    </w:pPr>
    <w:rPr>
      <w:b w:val="1"/>
      <w:sz w:val="20"/>
      <w:szCs w:val="20"/>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uiPriority w:val="10"/>
    <w:qFormat w:val="1"/>
    <w:pPr>
      <w:keepNext w:val="1"/>
      <w:keepLines w:val="1"/>
      <w:spacing w:after="120" w:before="480"/>
    </w:pPr>
    <w:rPr>
      <w:b w:val="1"/>
      <w:sz w:val="72"/>
      <w:szCs w:val="72"/>
    </w:rPr>
  </w:style>
  <w:style w:type="paragraph" w:styleId="Lijstalinea">
    <w:name w:val="List Paragraph"/>
    <w:basedOn w:val="Standaard"/>
    <w:uiPriority w:val="34"/>
    <w:qFormat w:val="1"/>
    <w:rsid w:val="00AB37D6"/>
    <w:pPr>
      <w:ind w:left="720"/>
      <w:contextualSpacing w:val="1"/>
    </w:pPr>
  </w:style>
  <w:style w:type="paragraph" w:styleId="Ballontekst">
    <w:name w:val="Balloon Text"/>
    <w:basedOn w:val="Standaard"/>
    <w:link w:val="BallontekstChar"/>
    <w:uiPriority w:val="99"/>
    <w:semiHidden w:val="1"/>
    <w:unhideWhenUsed w:val="1"/>
    <w:rsid w:val="00AB37D6"/>
    <w:rPr>
      <w:rFonts w:ascii="Lucida Grande" w:cs="Lucida Grande" w:hAnsi="Lucida Grande"/>
      <w:sz w:val="18"/>
      <w:szCs w:val="18"/>
    </w:rPr>
  </w:style>
  <w:style w:type="character" w:styleId="BallontekstChar" w:customStyle="1">
    <w:name w:val="Ballontekst Char"/>
    <w:basedOn w:val="Standaardalinea-lettertype"/>
    <w:link w:val="Ballontekst"/>
    <w:uiPriority w:val="99"/>
    <w:semiHidden w:val="1"/>
    <w:rsid w:val="00AB37D6"/>
    <w:rPr>
      <w:rFonts w:ascii="Lucida Grande" w:cs="Lucida Grande" w:hAnsi="Lucida Grande"/>
      <w:sz w:val="18"/>
      <w:szCs w:val="18"/>
    </w:rPr>
  </w:style>
  <w:style w:type="paragraph" w:styleId="Koptekst">
    <w:name w:val="header"/>
    <w:basedOn w:val="Standaard"/>
    <w:link w:val="KoptekstChar"/>
    <w:uiPriority w:val="99"/>
    <w:unhideWhenUsed w:val="1"/>
    <w:rsid w:val="00840359"/>
    <w:pPr>
      <w:tabs>
        <w:tab w:val="center" w:pos="4536"/>
        <w:tab w:val="right" w:pos="9072"/>
      </w:tabs>
    </w:pPr>
  </w:style>
  <w:style w:type="character" w:styleId="KoptekstChar" w:customStyle="1">
    <w:name w:val="Koptekst Char"/>
    <w:basedOn w:val="Standaardalinea-lettertype"/>
    <w:link w:val="Koptekst"/>
    <w:uiPriority w:val="99"/>
    <w:rsid w:val="00840359"/>
  </w:style>
  <w:style w:type="paragraph" w:styleId="Voettekst">
    <w:name w:val="footer"/>
    <w:basedOn w:val="Standaard"/>
    <w:link w:val="VoettekstChar"/>
    <w:uiPriority w:val="99"/>
    <w:unhideWhenUsed w:val="1"/>
    <w:rsid w:val="00840359"/>
    <w:pPr>
      <w:tabs>
        <w:tab w:val="center" w:pos="4536"/>
        <w:tab w:val="right" w:pos="9072"/>
      </w:tabs>
    </w:pPr>
  </w:style>
  <w:style w:type="character" w:styleId="VoettekstChar" w:customStyle="1">
    <w:name w:val="Voettekst Char"/>
    <w:basedOn w:val="Standaardalinea-lettertype"/>
    <w:link w:val="Voettekst"/>
    <w:uiPriority w:val="99"/>
    <w:rsid w:val="00840359"/>
  </w:style>
  <w:style w:type="character" w:styleId="apple-converted-space" w:customStyle="1">
    <w:name w:val="apple-converted-space"/>
    <w:basedOn w:val="Standaardalinea-lettertype"/>
    <w:rsid w:val="00844628"/>
  </w:style>
  <w:style w:type="character" w:styleId="Hyperlink">
    <w:name w:val="Hyperlink"/>
    <w:basedOn w:val="Standaardalinea-lettertype"/>
    <w:uiPriority w:val="99"/>
    <w:unhideWhenUsed w:val="1"/>
    <w:rsid w:val="00746BA5"/>
    <w:rPr>
      <w:color w:val="0000ff" w:themeColor="hyperlink"/>
      <w:u w:val="single"/>
    </w:rPr>
  </w:style>
  <w:style w:type="character" w:styleId="Onopgelostemelding">
    <w:name w:val="Unresolved Mention"/>
    <w:basedOn w:val="Standaardalinea-lettertype"/>
    <w:uiPriority w:val="99"/>
    <w:semiHidden w:val="1"/>
    <w:unhideWhenUsed w:val="1"/>
    <w:rsid w:val="00746BA5"/>
    <w:rPr>
      <w:color w:val="605e5c"/>
      <w:shd w:color="auto" w:fill="e1dfdd" w:val="clear"/>
    </w:rPr>
  </w:style>
  <w:style w:type="paragraph" w:styleId="Ondertitel">
    <w:name w:val="Subtitle"/>
    <w:basedOn w:val="Standaard"/>
    <w:next w:val="Standaard"/>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v/ZipaSrIJqoBzjx/x7oX9ICRA==">AMUW2mWkWjKglBRRSbXEMR4o3Muxygp3KkXyqsz1a47iFgBla1EE7O44WRExjGEe6DGuFpJm/VrmjPf4ppJJYPRStpFyCgEdt8JO/F+MGABSEUVwN5lc2k0=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2020-12-09T11:09:00Z</dcterms:created>
  <dc:creator>Roos</dc:creator>
</cp:coreProperties>
</file>